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F533" w14:textId="7412E2F3" w:rsidR="009C6F62" w:rsidRPr="004F6EF8" w:rsidRDefault="009C6F62" w:rsidP="009C6F62">
      <w:pPr>
        <w:jc w:val="center"/>
        <w:rPr>
          <w:rFonts w:ascii="Arial" w:hAnsi="Arial" w:cs="Arial"/>
          <w:b/>
          <w:bCs/>
        </w:rPr>
      </w:pPr>
      <w:r w:rsidRPr="004F6EF8">
        <w:rPr>
          <w:rFonts w:ascii="Arial" w:hAnsi="Arial" w:cs="Arial"/>
          <w:b/>
          <w:bCs/>
        </w:rPr>
        <w:t xml:space="preserve">PRICE CAP EXCEPTION CLAUSE (CARGO) – APPENDIX </w:t>
      </w:r>
      <w:r w:rsidR="002C0C7C">
        <w:rPr>
          <w:rFonts w:ascii="Arial" w:hAnsi="Arial" w:cs="Arial"/>
          <w:b/>
          <w:bCs/>
        </w:rPr>
        <w:t>3</w:t>
      </w:r>
    </w:p>
    <w:p w14:paraId="7FE270FA" w14:textId="77777777" w:rsidR="009C6F62" w:rsidRPr="004F6EF8" w:rsidRDefault="009C6F62" w:rsidP="009C6F62">
      <w:pPr>
        <w:jc w:val="center"/>
        <w:rPr>
          <w:rFonts w:ascii="Arial" w:hAnsi="Arial" w:cs="Arial"/>
          <w:b/>
          <w:bCs/>
        </w:rPr>
      </w:pPr>
      <w:r w:rsidRPr="004F6EF8">
        <w:rPr>
          <w:rFonts w:ascii="Arial" w:hAnsi="Arial" w:cs="Arial"/>
          <w:b/>
          <w:bCs/>
        </w:rPr>
        <w:t>CLAIM ATTESTATION</w:t>
      </w:r>
    </w:p>
    <w:p w14:paraId="47CB1AE4" w14:textId="77777777" w:rsidR="00584C1D" w:rsidRPr="004F6EF8" w:rsidRDefault="00584C1D" w:rsidP="00584C1D">
      <w:pPr>
        <w:rPr>
          <w:rFonts w:ascii="Arial" w:hAnsi="Arial" w:cs="Arial"/>
          <w:b/>
          <w:bCs/>
        </w:rPr>
      </w:pPr>
    </w:p>
    <w:p w14:paraId="2C6DF071" w14:textId="268CD23D" w:rsidR="00584C1D" w:rsidRPr="004F6EF8" w:rsidRDefault="00584C1D" w:rsidP="003B36D9">
      <w:pPr>
        <w:jc w:val="both"/>
        <w:rPr>
          <w:rFonts w:ascii="Arial" w:hAnsi="Arial" w:cs="Arial"/>
          <w:kern w:val="18"/>
        </w:rPr>
      </w:pPr>
      <w:r w:rsidRPr="004F6EF8">
        <w:rPr>
          <w:rFonts w:ascii="Arial" w:hAnsi="Arial" w:cs="Arial"/>
          <w:b/>
          <w:bCs/>
        </w:rPr>
        <w:t xml:space="preserve">[INSURED'S FULL NAME AND ADDRESS] </w:t>
      </w:r>
      <w:r w:rsidRPr="004F6EF8">
        <w:rPr>
          <w:rFonts w:ascii="Arial" w:hAnsi="Arial" w:cs="Arial"/>
        </w:rPr>
        <w:t>(the "Company") hereby attests that</w:t>
      </w:r>
      <w:r w:rsidR="003B36D9" w:rsidRPr="004F6EF8">
        <w:rPr>
          <w:rFonts w:ascii="Arial" w:hAnsi="Arial" w:cs="Arial"/>
        </w:rPr>
        <w:t xml:space="preserve"> it has not at any time during the period of the policy in any way whatsoever, whether directly or indirectly, been used or involved in a supply or delivery of oil (HS Code 2709</w:t>
      </w:r>
      <w:r w:rsidR="009324AB">
        <w:rPr>
          <w:rFonts w:ascii="Arial" w:hAnsi="Arial" w:cs="Arial"/>
        </w:rPr>
        <w:t xml:space="preserve"> / </w:t>
      </w:r>
      <w:r w:rsidR="009324AB" w:rsidRPr="009324AB">
        <w:rPr>
          <w:rFonts w:ascii="Arial" w:hAnsi="Arial" w:cs="Arial"/>
        </w:rPr>
        <w:t>CN code 2709 00</w:t>
      </w:r>
      <w:r w:rsidR="003B36D9" w:rsidRPr="004F6EF8">
        <w:rPr>
          <w:rFonts w:ascii="Arial" w:hAnsi="Arial" w:cs="Arial"/>
        </w:rPr>
        <w:t>)</w:t>
      </w:r>
      <w:r w:rsidR="00271EE8" w:rsidRPr="004F6EF8">
        <w:rPr>
          <w:rFonts w:ascii="Arial" w:hAnsi="Arial" w:cs="Arial"/>
        </w:rPr>
        <w:t>,</w:t>
      </w:r>
      <w:r w:rsidR="003B36D9" w:rsidRPr="004F6EF8">
        <w:rPr>
          <w:rFonts w:ascii="Arial" w:hAnsi="Arial" w:cs="Arial"/>
          <w:kern w:val="18"/>
        </w:rPr>
        <w:t xml:space="preserve"> originating in or consigned from Russia (the "Russian Oil")</w:t>
      </w:r>
      <w:r w:rsidR="00271EE8" w:rsidRPr="004F6EF8">
        <w:rPr>
          <w:rFonts w:ascii="Arial" w:hAnsi="Arial" w:cs="Arial"/>
          <w:kern w:val="18"/>
        </w:rPr>
        <w:t>,</w:t>
      </w:r>
      <w:r w:rsidR="003B36D9" w:rsidRPr="004F6EF8">
        <w:rPr>
          <w:rFonts w:ascii="Arial" w:hAnsi="Arial" w:cs="Arial"/>
          <w:kern w:val="18"/>
        </w:rPr>
        <w:t xml:space="preserve"> from a place in Russia to a third country or from one third country to another </w:t>
      </w:r>
      <w:r w:rsidR="003B36D9" w:rsidRPr="004F6EF8">
        <w:rPr>
          <w:rFonts w:ascii="Arial" w:hAnsi="Arial" w:cs="Arial"/>
        </w:rPr>
        <w:t>without the price paid for the Russian Oil at all material times being at or below the price cap set by the Price Cap Coalition</w:t>
      </w:r>
      <w:r w:rsidR="003B36D9" w:rsidRPr="004F6EF8">
        <w:rPr>
          <w:rFonts w:ascii="Arial" w:hAnsi="Arial" w:cs="Arial"/>
          <w:kern w:val="18"/>
        </w:rPr>
        <w:t>.</w:t>
      </w:r>
      <w:r w:rsidRPr="004F6EF8">
        <w:rPr>
          <w:rFonts w:ascii="Arial" w:hAnsi="Arial" w:cs="Arial"/>
          <w:kern w:val="18"/>
        </w:rPr>
        <w:t xml:space="preserve"> </w:t>
      </w:r>
    </w:p>
    <w:p w14:paraId="61598DEA" w14:textId="1D2AC4E1" w:rsidR="00584C1D" w:rsidRPr="004F6EF8" w:rsidRDefault="00590AF1" w:rsidP="00590AF1">
      <w:pPr>
        <w:jc w:val="both"/>
        <w:rPr>
          <w:rFonts w:ascii="Arial" w:hAnsi="Arial" w:cs="Arial"/>
          <w:b/>
          <w:bCs/>
        </w:rPr>
      </w:pPr>
      <w:r w:rsidRPr="004F6EF8">
        <w:rPr>
          <w:rFonts w:ascii="Arial" w:hAnsi="Arial" w:cs="Arial"/>
          <w:kern w:val="18"/>
        </w:rPr>
        <w:t xml:space="preserve">The Company further attests that it </w:t>
      </w:r>
      <w:r w:rsidR="00261937" w:rsidRPr="004F6EF8">
        <w:rPr>
          <w:rFonts w:ascii="Arial" w:hAnsi="Arial" w:cs="Arial"/>
          <w:kern w:val="18"/>
        </w:rPr>
        <w:t>holds</w:t>
      </w:r>
      <w:r w:rsidRPr="004F6EF8">
        <w:rPr>
          <w:rFonts w:ascii="Arial" w:hAnsi="Arial" w:cs="Arial"/>
          <w:kern w:val="18"/>
        </w:rPr>
        <w:t xml:space="preserve"> (a) price information demonstrating that any such Russian Oil as may have been put on board the Vessel was at all material times purchased or sold at or below the price cap</w:t>
      </w:r>
      <w:r w:rsidR="00125FE3" w:rsidRPr="004F6EF8">
        <w:rPr>
          <w:rFonts w:ascii="Arial" w:hAnsi="Arial" w:cs="Arial"/>
          <w:kern w:val="18"/>
        </w:rPr>
        <w:t>,</w:t>
      </w:r>
      <w:r w:rsidRPr="004F6EF8">
        <w:rPr>
          <w:rFonts w:ascii="Arial" w:hAnsi="Arial" w:cs="Arial"/>
          <w:kern w:val="18"/>
        </w:rPr>
        <w:t xml:space="preserve"> unless it was and </w:t>
      </w:r>
      <w:r w:rsidR="00125FE3" w:rsidRPr="004F6EF8">
        <w:rPr>
          <w:rFonts w:ascii="Arial" w:hAnsi="Arial" w:cs="Arial"/>
          <w:kern w:val="18"/>
        </w:rPr>
        <w:t>remains</w:t>
      </w:r>
      <w:r w:rsidRPr="004F6EF8">
        <w:rPr>
          <w:rFonts w:ascii="Arial" w:hAnsi="Arial" w:cs="Arial"/>
          <w:kern w:val="18"/>
        </w:rPr>
        <w:t xml:space="preserve"> </w:t>
      </w:r>
      <w:r w:rsidR="000F7A20" w:rsidRPr="004F6EF8">
        <w:rPr>
          <w:rFonts w:ascii="Arial" w:hAnsi="Arial" w:cs="Arial"/>
          <w:kern w:val="18"/>
        </w:rPr>
        <w:t xml:space="preserve">not </w:t>
      </w:r>
      <w:r w:rsidRPr="004F6EF8">
        <w:rPr>
          <w:rFonts w:ascii="Arial" w:hAnsi="Arial" w:cs="Arial"/>
          <w:kern w:val="18"/>
        </w:rPr>
        <w:t xml:space="preserve">practicable to request and receive such information; and (b) a signed attestation </w:t>
      </w:r>
      <w:r w:rsidRPr="004F6EF8">
        <w:rPr>
          <w:rFonts w:ascii="Arial" w:hAnsi="Arial" w:cs="Arial"/>
        </w:rPr>
        <w:t xml:space="preserve">from </w:t>
      </w:r>
      <w:r w:rsidR="005D2B7F" w:rsidRPr="004F6EF8">
        <w:rPr>
          <w:rFonts w:ascii="Arial" w:hAnsi="Arial" w:cs="Arial"/>
        </w:rPr>
        <w:t xml:space="preserve">each party with whom the </w:t>
      </w:r>
      <w:r w:rsidR="00FF740F" w:rsidRPr="004F6EF8">
        <w:rPr>
          <w:rFonts w:ascii="Arial" w:hAnsi="Arial" w:cs="Arial"/>
        </w:rPr>
        <w:t>Company</w:t>
      </w:r>
      <w:r w:rsidR="005D2B7F" w:rsidRPr="004F6EF8">
        <w:rPr>
          <w:rFonts w:ascii="Arial" w:hAnsi="Arial" w:cs="Arial"/>
        </w:rPr>
        <w:t xml:space="preserve"> transacted in connection with the subject matter insured confirming that the price paid does not breach the </w:t>
      </w:r>
      <w:r w:rsidR="00D722E2">
        <w:rPr>
          <w:rFonts w:ascii="Arial" w:hAnsi="Arial" w:cs="Arial"/>
        </w:rPr>
        <w:t>p</w:t>
      </w:r>
      <w:r w:rsidR="005D2B7F" w:rsidRPr="004F6EF8">
        <w:rPr>
          <w:rFonts w:ascii="Arial" w:hAnsi="Arial" w:cs="Arial"/>
        </w:rPr>
        <w:t xml:space="preserve">rice </w:t>
      </w:r>
      <w:r w:rsidR="00D722E2">
        <w:rPr>
          <w:rFonts w:ascii="Arial" w:hAnsi="Arial" w:cs="Arial"/>
        </w:rPr>
        <w:t>c</w:t>
      </w:r>
      <w:r w:rsidR="005D2B7F" w:rsidRPr="004F6EF8">
        <w:rPr>
          <w:rFonts w:ascii="Arial" w:hAnsi="Arial" w:cs="Arial"/>
        </w:rPr>
        <w:t>ap as at the time of the transaction</w:t>
      </w:r>
      <w:r w:rsidRPr="004F6EF8">
        <w:rPr>
          <w:rFonts w:ascii="Arial" w:hAnsi="Arial" w:cs="Arial"/>
          <w:kern w:val="18"/>
        </w:rPr>
        <w:t xml:space="preserve">.  </w:t>
      </w:r>
    </w:p>
    <w:p w14:paraId="2BE681F0" w14:textId="405E991C" w:rsidR="003D65D6" w:rsidRDefault="00B0453D" w:rsidP="00590AF1">
      <w:pPr>
        <w:jc w:val="both"/>
        <w:rPr>
          <w:rFonts w:ascii="Arial" w:hAnsi="Arial" w:cs="Arial"/>
        </w:rPr>
      </w:pPr>
      <w:r>
        <w:rPr>
          <w:rFonts w:ascii="Arial" w:hAnsi="Arial" w:cs="Arial"/>
        </w:rPr>
        <w:t xml:space="preserve">The Company also attests that, insofar as </w:t>
      </w:r>
      <w:r w:rsidR="00905F03">
        <w:rPr>
          <w:rFonts w:ascii="Arial" w:hAnsi="Arial" w:cs="Arial"/>
        </w:rPr>
        <w:t>it was under an obligation</w:t>
      </w:r>
      <w:r>
        <w:rPr>
          <w:rFonts w:ascii="Arial" w:hAnsi="Arial" w:cs="Arial"/>
        </w:rPr>
        <w:t xml:space="preserve"> to do so, it has reported</w:t>
      </w:r>
      <w:r w:rsidR="006E3F5B">
        <w:rPr>
          <w:rFonts w:ascii="Arial" w:hAnsi="Arial" w:cs="Arial"/>
        </w:rPr>
        <w:t xml:space="preserve"> or will </w:t>
      </w:r>
      <w:r w:rsidR="006878D5">
        <w:rPr>
          <w:rFonts w:ascii="Arial" w:hAnsi="Arial" w:cs="Arial"/>
        </w:rPr>
        <w:t xml:space="preserve">report </w:t>
      </w:r>
      <w:r w:rsidR="00AC5997">
        <w:rPr>
          <w:rFonts w:ascii="Arial" w:hAnsi="Arial" w:cs="Arial"/>
        </w:rPr>
        <w:t xml:space="preserve">to the relevant authorities </w:t>
      </w:r>
      <w:r w:rsidR="00DE4DC1">
        <w:rPr>
          <w:rFonts w:ascii="Arial" w:hAnsi="Arial" w:cs="Arial"/>
        </w:rPr>
        <w:t xml:space="preserve">as required its </w:t>
      </w:r>
      <w:r w:rsidR="00AC5997">
        <w:rPr>
          <w:rFonts w:ascii="Arial" w:hAnsi="Arial" w:cs="Arial"/>
        </w:rPr>
        <w:t>involvement in the supply or delivery of Russian Oil</w:t>
      </w:r>
      <w:r w:rsidR="00D722E2">
        <w:rPr>
          <w:rFonts w:ascii="Arial" w:hAnsi="Arial" w:cs="Arial"/>
        </w:rPr>
        <w:t xml:space="preserve"> in accordance with the price cap exception</w:t>
      </w:r>
      <w:r w:rsidR="00AC5997">
        <w:rPr>
          <w:rFonts w:ascii="Arial" w:hAnsi="Arial" w:cs="Arial"/>
        </w:rPr>
        <w:t xml:space="preserve">. </w:t>
      </w:r>
    </w:p>
    <w:p w14:paraId="7D48F9E6" w14:textId="77777777" w:rsidR="00B0453D" w:rsidRDefault="00B0453D" w:rsidP="00590AF1">
      <w:pPr>
        <w:jc w:val="both"/>
        <w:rPr>
          <w:rFonts w:ascii="Arial" w:hAnsi="Arial" w:cs="Arial"/>
        </w:rPr>
      </w:pPr>
    </w:p>
    <w:p w14:paraId="6705BEDE" w14:textId="77777777" w:rsidR="00B0453D" w:rsidRPr="004F6EF8" w:rsidRDefault="00B0453D" w:rsidP="00590AF1">
      <w:pPr>
        <w:jc w:val="both"/>
        <w:rPr>
          <w:rFonts w:ascii="Arial" w:hAnsi="Arial" w:cs="Arial"/>
          <w:b/>
          <w:bCs/>
        </w:rPr>
      </w:pPr>
    </w:p>
    <w:p w14:paraId="43A62199" w14:textId="48EEBF0B" w:rsidR="00584C1D" w:rsidRPr="004F6EF8" w:rsidRDefault="00584C1D" w:rsidP="00584C1D">
      <w:pPr>
        <w:rPr>
          <w:rFonts w:ascii="Arial" w:hAnsi="Arial" w:cs="Arial"/>
          <w:b/>
          <w:bCs/>
        </w:rPr>
      </w:pPr>
      <w:r w:rsidRPr="004F6EF8">
        <w:rPr>
          <w:rFonts w:ascii="Arial" w:hAnsi="Arial" w:cs="Arial"/>
          <w:b/>
          <w:bCs/>
        </w:rPr>
        <w:t>[SIGNATURE OF INSURED'S AUTHORISED REPRESENTATIVE]</w:t>
      </w:r>
    </w:p>
    <w:p w14:paraId="0A23F293" w14:textId="4513A45C" w:rsidR="003D65D6" w:rsidRPr="004F6EF8" w:rsidRDefault="003D65D6" w:rsidP="00584C1D">
      <w:pPr>
        <w:rPr>
          <w:rFonts w:ascii="Arial" w:hAnsi="Arial" w:cs="Arial"/>
          <w:b/>
          <w:bCs/>
        </w:rPr>
      </w:pPr>
    </w:p>
    <w:p w14:paraId="1D9544E6" w14:textId="77777777" w:rsidR="003D65D6" w:rsidRPr="004F6EF8" w:rsidRDefault="003D65D6" w:rsidP="00584C1D">
      <w:pPr>
        <w:rPr>
          <w:rFonts w:ascii="Arial" w:hAnsi="Arial" w:cs="Arial"/>
          <w:b/>
          <w:bCs/>
        </w:rPr>
      </w:pPr>
    </w:p>
    <w:p w14:paraId="5763D162" w14:textId="77777777" w:rsidR="00584C1D" w:rsidRPr="004F6EF8" w:rsidRDefault="00584C1D" w:rsidP="00584C1D">
      <w:pPr>
        <w:rPr>
          <w:rFonts w:ascii="Arial" w:hAnsi="Arial" w:cs="Arial"/>
          <w:b/>
          <w:bCs/>
        </w:rPr>
      </w:pPr>
      <w:r w:rsidRPr="004F6EF8">
        <w:rPr>
          <w:rFonts w:ascii="Arial" w:hAnsi="Arial" w:cs="Arial"/>
          <w:b/>
          <w:bCs/>
        </w:rPr>
        <w:t>[FULL NAME OF INSURED'S AUTHORISED REPRESENTATIVE]</w:t>
      </w:r>
    </w:p>
    <w:p w14:paraId="482D2E7E" w14:textId="22DD0F25" w:rsidR="00D666AF" w:rsidRDefault="00D666AF">
      <w:pPr>
        <w:rPr>
          <w:rFonts w:ascii="Arial" w:hAnsi="Arial" w:cs="Arial"/>
        </w:rPr>
      </w:pPr>
    </w:p>
    <w:p w14:paraId="159ABF55" w14:textId="77777777" w:rsidR="00C811E9" w:rsidRDefault="00C811E9">
      <w:pPr>
        <w:rPr>
          <w:rFonts w:ascii="Arial" w:hAnsi="Arial" w:cs="Arial"/>
        </w:rPr>
      </w:pPr>
    </w:p>
    <w:p w14:paraId="5D2D3212" w14:textId="77777777" w:rsidR="00C811E9" w:rsidRPr="00EF3573" w:rsidRDefault="00C811E9" w:rsidP="00C811E9">
      <w:pPr>
        <w:rPr>
          <w:rFonts w:ascii="Arial" w:hAnsi="Arial" w:cs="Arial"/>
          <w:b/>
          <w:bCs/>
        </w:rPr>
      </w:pPr>
      <w:r>
        <w:rPr>
          <w:rFonts w:ascii="Arial" w:hAnsi="Arial" w:cs="Arial"/>
          <w:b/>
          <w:bCs/>
        </w:rPr>
        <w:t>[DATE OF SIGNATURE]</w:t>
      </w:r>
    </w:p>
    <w:p w14:paraId="3A1BF25A" w14:textId="77777777" w:rsidR="00C811E9" w:rsidRPr="004F6EF8" w:rsidRDefault="00C811E9">
      <w:pPr>
        <w:rPr>
          <w:rFonts w:ascii="Arial" w:hAnsi="Arial" w:cs="Arial"/>
        </w:rPr>
      </w:pPr>
    </w:p>
    <w:sectPr w:rsidR="00C811E9" w:rsidRPr="004F6E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AB26" w14:textId="77777777" w:rsidR="0069684F" w:rsidRDefault="0069684F" w:rsidP="00584C1D">
      <w:pPr>
        <w:spacing w:after="0" w:line="240" w:lineRule="auto"/>
      </w:pPr>
      <w:r>
        <w:separator/>
      </w:r>
    </w:p>
  </w:endnote>
  <w:endnote w:type="continuationSeparator" w:id="0">
    <w:p w14:paraId="531D082E" w14:textId="77777777" w:rsidR="0069684F" w:rsidRDefault="0069684F" w:rsidP="0058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6FBE" w14:textId="77777777" w:rsidR="00584C1D" w:rsidRDefault="0058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52E0" w14:textId="77777777" w:rsidR="00584C1D" w:rsidRDefault="00584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569C" w14:textId="77777777" w:rsidR="00584C1D" w:rsidRDefault="0058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9800B" w14:textId="77777777" w:rsidR="0069684F" w:rsidRDefault="0069684F" w:rsidP="00584C1D">
      <w:pPr>
        <w:spacing w:after="0" w:line="240" w:lineRule="auto"/>
      </w:pPr>
      <w:r>
        <w:separator/>
      </w:r>
    </w:p>
  </w:footnote>
  <w:footnote w:type="continuationSeparator" w:id="0">
    <w:p w14:paraId="35E5B313" w14:textId="77777777" w:rsidR="0069684F" w:rsidRDefault="0069684F" w:rsidP="0058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00BB" w14:textId="77777777" w:rsidR="00584C1D" w:rsidRDefault="00584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3D3E" w14:textId="3E70125A" w:rsidR="00584C1D" w:rsidRDefault="00584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32BA" w14:textId="77777777" w:rsidR="00584C1D" w:rsidRDefault="00584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231E8"/>
    <w:multiLevelType w:val="hybridMultilevel"/>
    <w:tmpl w:val="A63E0F56"/>
    <w:lvl w:ilvl="0" w:tplc="067054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1D"/>
    <w:rsid w:val="000F7A20"/>
    <w:rsid w:val="00125FE3"/>
    <w:rsid w:val="001372E0"/>
    <w:rsid w:val="0017611B"/>
    <w:rsid w:val="00261937"/>
    <w:rsid w:val="00271EE8"/>
    <w:rsid w:val="002C0C7C"/>
    <w:rsid w:val="003B36D9"/>
    <w:rsid w:val="003D65D6"/>
    <w:rsid w:val="00414D6F"/>
    <w:rsid w:val="004F6EF8"/>
    <w:rsid w:val="00536339"/>
    <w:rsid w:val="00541C27"/>
    <w:rsid w:val="00584C1D"/>
    <w:rsid w:val="00590AF1"/>
    <w:rsid w:val="005D2B7F"/>
    <w:rsid w:val="006878D5"/>
    <w:rsid w:val="0069684F"/>
    <w:rsid w:val="006D4393"/>
    <w:rsid w:val="006E3F5B"/>
    <w:rsid w:val="006F31EC"/>
    <w:rsid w:val="00735B01"/>
    <w:rsid w:val="008C53A2"/>
    <w:rsid w:val="00905F03"/>
    <w:rsid w:val="00923F15"/>
    <w:rsid w:val="009324AB"/>
    <w:rsid w:val="009C6F62"/>
    <w:rsid w:val="00AC5997"/>
    <w:rsid w:val="00B0453D"/>
    <w:rsid w:val="00B44BDF"/>
    <w:rsid w:val="00B61216"/>
    <w:rsid w:val="00B62B6D"/>
    <w:rsid w:val="00BD1776"/>
    <w:rsid w:val="00C811E9"/>
    <w:rsid w:val="00D3342D"/>
    <w:rsid w:val="00D3399D"/>
    <w:rsid w:val="00D57332"/>
    <w:rsid w:val="00D666AF"/>
    <w:rsid w:val="00D722E2"/>
    <w:rsid w:val="00DE4DC1"/>
    <w:rsid w:val="00E7124F"/>
    <w:rsid w:val="00F15BDE"/>
    <w:rsid w:val="00FB7927"/>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6C0ED"/>
  <w15:chartTrackingRefBased/>
  <w15:docId w15:val="{B66D3780-A81E-457B-A3E3-B7DD7401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1D"/>
    <w:pPr>
      <w:ind w:left="720"/>
      <w:contextualSpacing/>
    </w:pPr>
  </w:style>
  <w:style w:type="paragraph" w:styleId="Header">
    <w:name w:val="header"/>
    <w:basedOn w:val="Normal"/>
    <w:link w:val="HeaderChar"/>
    <w:uiPriority w:val="99"/>
    <w:unhideWhenUsed/>
    <w:rsid w:val="00584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C1D"/>
  </w:style>
  <w:style w:type="paragraph" w:styleId="Footer">
    <w:name w:val="footer"/>
    <w:basedOn w:val="Normal"/>
    <w:link w:val="FooterChar"/>
    <w:uiPriority w:val="99"/>
    <w:unhideWhenUsed/>
    <w:rsid w:val="00584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B38C9FD90A4686F5BF1E440C05D2" ma:contentTypeVersion="16" ma:contentTypeDescription="Create a new document." ma:contentTypeScope="" ma:versionID="3e337bc438f0254a496711d9a03c00dd">
  <xsd:schema xmlns:xsd="http://www.w3.org/2001/XMLSchema" xmlns:xs="http://www.w3.org/2001/XMLSchema" xmlns:p="http://schemas.microsoft.com/office/2006/metadata/properties" xmlns:ns2="19e67807-4a59-42ea-9bfd-c522cf962070" xmlns:ns3="d17f04d3-c14e-41ef-b229-e50f1a4073f7" targetNamespace="http://schemas.microsoft.com/office/2006/metadata/properties" ma:root="true" ma:fieldsID="7f119259ad578c46640ac7d4283149e8" ns2:_="" ns3:_="">
    <xsd:import namespace="19e67807-4a59-42ea-9bfd-c522cf962070"/>
    <xsd:import namespace="d17f04d3-c14e-41ef-b229-e50f1a407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7807-4a59-42ea-9bfd-c522cf96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f04d3-c14e-41ef-b229-e50f1a407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bb8e8-c893-4fe1-b5c1-9af7734ad6ce}" ma:internalName="TaxCatchAll" ma:showField="CatchAllData" ma:web="d17f04d3-c14e-41ef-b229-e50f1a407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F0CF0-C95C-49F1-87B6-6A8D8417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7807-4a59-42ea-9bfd-c522cf962070"/>
    <ds:schemaRef ds:uri="d17f04d3-c14e-41ef-b229-e50f1a40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BF356-32C2-4600-8D00-DDC91CA4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Stephenson Harwood LLP</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Bek</dc:creator>
  <cp:keywords/>
  <dc:description/>
  <cp:lastModifiedBy>Neil Roberts</cp:lastModifiedBy>
  <cp:revision>3</cp:revision>
  <dcterms:created xsi:type="dcterms:W3CDTF">2022-12-05T14:13:00Z</dcterms:created>
  <dcterms:modified xsi:type="dcterms:W3CDTF">2024-06-03T13:37:00Z</dcterms:modified>
</cp:coreProperties>
</file>